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0F2" w:rsidRDefault="008D20F2">
      <w:r>
        <w:t xml:space="preserve">На ваш плагин </w:t>
      </w:r>
      <w:proofErr w:type="spellStart"/>
      <w:r w:rsidRPr="008D20F2">
        <w:t>rcl-research</w:t>
      </w:r>
      <w:proofErr w:type="spellEnd"/>
      <w:r>
        <w:t xml:space="preserve">. </w:t>
      </w:r>
    </w:p>
    <w:p w:rsidR="008D20F2" w:rsidRDefault="008D20F2"/>
    <w:p w:rsidR="008D20F2" w:rsidRDefault="008D20F2">
      <w:r>
        <w:t>Изменения.</w:t>
      </w:r>
    </w:p>
    <w:p w:rsidR="008D20F2" w:rsidRDefault="008D20F2"/>
    <w:p w:rsidR="008D20F2" w:rsidRDefault="008D20F2" w:rsidP="008D20F2">
      <w:pPr>
        <w:pStyle w:val="a4"/>
        <w:numPr>
          <w:ilvl w:val="0"/>
          <w:numId w:val="1"/>
        </w:numPr>
      </w:pPr>
      <w:r>
        <w:t>Шорт код – кнопка. Видна только пользователям</w:t>
      </w:r>
      <w:r w:rsidR="009C3381">
        <w:t xml:space="preserve">(логин) </w:t>
      </w:r>
      <w:r>
        <w:t xml:space="preserve">с окончанием </w:t>
      </w:r>
      <w:proofErr w:type="spellStart"/>
      <w:r>
        <w:rPr>
          <w:lang w:val="en-US"/>
        </w:rPr>
        <w:t>nis</w:t>
      </w:r>
      <w:proofErr w:type="spellEnd"/>
      <w:r w:rsidRPr="008D20F2">
        <w:t>.</w:t>
      </w:r>
      <w:proofErr w:type="spellStart"/>
      <w:r>
        <w:rPr>
          <w:lang w:val="en-US"/>
        </w:rPr>
        <w:t>edu</w:t>
      </w:r>
      <w:proofErr w:type="spellEnd"/>
      <w:r w:rsidRPr="008D20F2">
        <w:t>.</w:t>
      </w:r>
      <w:proofErr w:type="spellStart"/>
      <w:r>
        <w:rPr>
          <w:lang w:val="en-US"/>
        </w:rPr>
        <w:t>kz</w:t>
      </w:r>
      <w:proofErr w:type="spellEnd"/>
      <w:r w:rsidRPr="008D20F2">
        <w:t xml:space="preserve"> (</w:t>
      </w:r>
      <w:r>
        <w:rPr>
          <w:lang w:val="en-US"/>
        </w:rPr>
        <w:t>primer</w:t>
      </w:r>
      <w:r w:rsidRPr="008D20F2">
        <w:t>@</w:t>
      </w:r>
      <w:proofErr w:type="spellStart"/>
      <w:r>
        <w:rPr>
          <w:lang w:val="en-US"/>
        </w:rPr>
        <w:t>nis</w:t>
      </w:r>
      <w:proofErr w:type="spellEnd"/>
      <w:r w:rsidRPr="008D20F2">
        <w:t>.</w:t>
      </w:r>
      <w:proofErr w:type="spellStart"/>
      <w:r>
        <w:rPr>
          <w:lang w:val="en-US"/>
        </w:rPr>
        <w:t>edu</w:t>
      </w:r>
      <w:proofErr w:type="spellEnd"/>
      <w:r w:rsidRPr="008D20F2">
        <w:t>.</w:t>
      </w:r>
      <w:proofErr w:type="spellStart"/>
      <w:r>
        <w:rPr>
          <w:lang w:val="en-US"/>
        </w:rPr>
        <w:t>kz</w:t>
      </w:r>
      <w:proofErr w:type="spellEnd"/>
      <w:r w:rsidRPr="008D20F2">
        <w:t>)</w:t>
      </w:r>
      <w:r>
        <w:t xml:space="preserve"> </w:t>
      </w:r>
      <w:r w:rsidR="009C3381">
        <w:t>в</w:t>
      </w:r>
      <w:r>
        <w:t xml:space="preserve"> админке указывается страница.</w:t>
      </w:r>
    </w:p>
    <w:p w:rsidR="008D20F2" w:rsidRDefault="008D20F2" w:rsidP="008D20F2">
      <w:pPr>
        <w:pStyle w:val="a4"/>
        <w:numPr>
          <w:ilvl w:val="0"/>
          <w:numId w:val="1"/>
        </w:numPr>
      </w:pPr>
      <w:r>
        <w:t xml:space="preserve">Шорт код – каталог исследований. Выводятся все исследования в виде </w:t>
      </w:r>
      <w:proofErr w:type="spellStart"/>
      <w:r>
        <w:t>екселя</w:t>
      </w:r>
      <w:proofErr w:type="spellEnd"/>
      <w:r>
        <w:t xml:space="preserve"> списком. Если возможно с </w:t>
      </w:r>
      <w:r w:rsidR="009C3381">
        <w:t>фильтрами, например, по году или по дате, стадиям.</w:t>
      </w:r>
    </w:p>
    <w:p w:rsidR="009C3381" w:rsidRDefault="009C3381" w:rsidP="009C3381">
      <w:r>
        <w:rPr>
          <w:noProof/>
        </w:rPr>
        <w:drawing>
          <wp:inline distT="0" distB="0" distL="0" distR="0">
            <wp:extent cx="5924550" cy="1457325"/>
            <wp:effectExtent l="0" t="0" r="0" b="9525"/>
            <wp:docPr id="1" name="Рисунок 1" descr="C:\Users\Zhasikiskz\AppData\Local\Microsoft\Windows\INetCache\Content.Word\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hasikiskz\AppData\Local\Microsoft\Windows\INetCache\Content.Word\1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381" w:rsidRPr="009C3381" w:rsidRDefault="009C3381" w:rsidP="008D20F2">
      <w:pPr>
        <w:pStyle w:val="a4"/>
        <w:numPr>
          <w:ilvl w:val="0"/>
          <w:numId w:val="1"/>
        </w:numPr>
      </w:pPr>
      <w:r>
        <w:t xml:space="preserve">Скрывать каталог исследований, а в личном кабинете вкладку исследования от всех кроме пользователей, у которых есть </w:t>
      </w:r>
      <w:proofErr w:type="spellStart"/>
      <w:r>
        <w:rPr>
          <w:lang w:val="en-US"/>
        </w:rPr>
        <w:t>nis</w:t>
      </w:r>
      <w:proofErr w:type="spellEnd"/>
      <w:r w:rsidRPr="009C3381">
        <w:t>.</w:t>
      </w:r>
      <w:proofErr w:type="spellStart"/>
      <w:r>
        <w:rPr>
          <w:lang w:val="en-US"/>
        </w:rPr>
        <w:t>edu</w:t>
      </w:r>
      <w:proofErr w:type="spellEnd"/>
      <w:r w:rsidRPr="009C3381">
        <w:t>.</w:t>
      </w:r>
      <w:proofErr w:type="spellStart"/>
      <w:r>
        <w:rPr>
          <w:lang w:val="en-US"/>
        </w:rPr>
        <w:t>kz</w:t>
      </w:r>
      <w:proofErr w:type="spellEnd"/>
      <w:r>
        <w:t>(логин)</w:t>
      </w:r>
      <w:r w:rsidRPr="009C3381">
        <w:t xml:space="preserve"> (</w:t>
      </w:r>
      <w:hyperlink r:id="rId6" w:history="1">
        <w:r w:rsidRPr="005B37CB">
          <w:rPr>
            <w:rStyle w:val="a5"/>
            <w:lang w:val="en-US"/>
          </w:rPr>
          <w:t>example</w:t>
        </w:r>
        <w:r w:rsidRPr="005B37CB">
          <w:rPr>
            <w:rStyle w:val="a5"/>
          </w:rPr>
          <w:t>@</w:t>
        </w:r>
        <w:r w:rsidRPr="005B37CB">
          <w:rPr>
            <w:rStyle w:val="a5"/>
            <w:lang w:val="en-US"/>
          </w:rPr>
          <w:t>nis</w:t>
        </w:r>
        <w:r w:rsidRPr="005B37CB">
          <w:rPr>
            <w:rStyle w:val="a5"/>
          </w:rPr>
          <w:t>.</w:t>
        </w:r>
        <w:r w:rsidRPr="005B37CB">
          <w:rPr>
            <w:rStyle w:val="a5"/>
            <w:lang w:val="en-US"/>
          </w:rPr>
          <w:t>edu</w:t>
        </w:r>
        <w:r w:rsidRPr="005B37CB">
          <w:rPr>
            <w:rStyle w:val="a5"/>
          </w:rPr>
          <w:t>.</w:t>
        </w:r>
        <w:r w:rsidRPr="005B37CB">
          <w:rPr>
            <w:rStyle w:val="a5"/>
            <w:lang w:val="en-US"/>
          </w:rPr>
          <w:t>kz</w:t>
        </w:r>
        <w:r w:rsidRPr="005B37CB">
          <w:rPr>
            <w:rStyle w:val="a5"/>
          </w:rPr>
          <w:t>)</w:t>
        </w:r>
        <w:r w:rsidRPr="009C3381">
          <w:rPr>
            <w:rStyle w:val="a5"/>
          </w:rPr>
          <w:t>/</w:t>
        </w:r>
      </w:hyperlink>
    </w:p>
    <w:p w:rsidR="008D20F2" w:rsidRPr="009C3381" w:rsidRDefault="009C3381">
      <w:r>
        <w:t xml:space="preserve">Авторизация </w:t>
      </w:r>
      <w:r>
        <w:rPr>
          <w:lang w:val="en-US"/>
        </w:rPr>
        <w:t>active</w:t>
      </w:r>
      <w:r w:rsidRPr="009C3381">
        <w:t xml:space="preserve"> </w:t>
      </w:r>
      <w:r>
        <w:rPr>
          <w:lang w:val="en-US"/>
        </w:rPr>
        <w:t>directory</w:t>
      </w:r>
      <w:r w:rsidRPr="009C3381">
        <w:t xml:space="preserve"> (</w:t>
      </w:r>
      <w:proofErr w:type="spellStart"/>
      <w:r>
        <w:t>корп</w:t>
      </w:r>
      <w:proofErr w:type="spellEnd"/>
      <w:r>
        <w:t xml:space="preserve"> </w:t>
      </w:r>
      <w:proofErr w:type="spellStart"/>
      <w:r>
        <w:t>учетки</w:t>
      </w:r>
      <w:proofErr w:type="spellEnd"/>
      <w:r w:rsidRPr="009C3381">
        <w:t>)</w:t>
      </w:r>
      <w:r>
        <w:t xml:space="preserve"> данные люди авторизуются и получают имя пользователя в виде почты </w:t>
      </w:r>
      <w:hyperlink r:id="rId7" w:history="1">
        <w:r w:rsidRPr="005B37CB">
          <w:rPr>
            <w:rStyle w:val="a5"/>
            <w:lang w:val="en-US"/>
          </w:rPr>
          <w:t>pochta</w:t>
        </w:r>
        <w:r w:rsidRPr="005B37CB">
          <w:rPr>
            <w:rStyle w:val="a5"/>
          </w:rPr>
          <w:t>@</w:t>
        </w:r>
        <w:r w:rsidRPr="005B37CB">
          <w:rPr>
            <w:rStyle w:val="a5"/>
            <w:lang w:val="en-US"/>
          </w:rPr>
          <w:t>nis</w:t>
        </w:r>
        <w:r w:rsidRPr="009C3381">
          <w:rPr>
            <w:rStyle w:val="a5"/>
          </w:rPr>
          <w:t>.</w:t>
        </w:r>
        <w:r w:rsidRPr="005B37CB">
          <w:rPr>
            <w:rStyle w:val="a5"/>
            <w:lang w:val="en-US"/>
          </w:rPr>
          <w:t>edu</w:t>
        </w:r>
        <w:r w:rsidRPr="009C3381">
          <w:rPr>
            <w:rStyle w:val="a5"/>
          </w:rPr>
          <w:t>.</w:t>
        </w:r>
        <w:proofErr w:type="spellStart"/>
        <w:r w:rsidRPr="005B37CB">
          <w:rPr>
            <w:rStyle w:val="a5"/>
            <w:lang w:val="en-US"/>
          </w:rPr>
          <w:t>kz</w:t>
        </w:r>
        <w:proofErr w:type="spellEnd"/>
      </w:hyperlink>
      <w:r>
        <w:t xml:space="preserve">. Как вы знаете логин в </w:t>
      </w:r>
      <w:proofErr w:type="spellStart"/>
      <w:r>
        <w:t>вп</w:t>
      </w:r>
      <w:proofErr w:type="spellEnd"/>
      <w:r>
        <w:t xml:space="preserve"> не изменяется.</w:t>
      </w:r>
      <w:r w:rsidRPr="009C3381">
        <w:t xml:space="preserve"> </w:t>
      </w:r>
    </w:p>
    <w:p w:rsidR="008D20F2" w:rsidRDefault="008D20F2"/>
    <w:p w:rsidR="008D20F2" w:rsidRDefault="008A1F85">
      <w:r>
        <w:t>Поля исследований.</w:t>
      </w:r>
    </w:p>
    <w:p w:rsidR="008D20F2" w:rsidRDefault="008D20F2"/>
    <w:p w:rsidR="008D20F2" w:rsidRDefault="008D20F2"/>
    <w:tbl>
      <w:tblPr>
        <w:tblStyle w:val="a3"/>
        <w:tblW w:w="9445" w:type="dxa"/>
        <w:tblLayout w:type="fixed"/>
        <w:tblLook w:val="04A0" w:firstRow="1" w:lastRow="0" w:firstColumn="1" w:lastColumn="0" w:noHBand="0" w:noVBand="1"/>
      </w:tblPr>
      <w:tblGrid>
        <w:gridCol w:w="927"/>
        <w:gridCol w:w="1858"/>
        <w:gridCol w:w="1620"/>
        <w:gridCol w:w="2070"/>
        <w:gridCol w:w="2970"/>
      </w:tblGrid>
      <w:tr w:rsidR="008D20F2" w:rsidRPr="008F1842" w:rsidTr="00A722D2">
        <w:tc>
          <w:tcPr>
            <w:tcW w:w="2785" w:type="dxa"/>
            <w:gridSpan w:val="2"/>
          </w:tcPr>
          <w:p w:rsidR="008D20F2" w:rsidRPr="008F1842" w:rsidRDefault="008D20F2" w:rsidP="00A722D2">
            <w:pPr>
              <w:ind w:firstLine="0"/>
              <w:rPr>
                <w:b/>
              </w:rPr>
            </w:pPr>
            <w:r w:rsidRPr="008F1842">
              <w:rPr>
                <w:b/>
              </w:rPr>
              <w:t>Наименование поля</w:t>
            </w:r>
          </w:p>
        </w:tc>
        <w:tc>
          <w:tcPr>
            <w:tcW w:w="1620" w:type="dxa"/>
          </w:tcPr>
          <w:p w:rsidR="008D20F2" w:rsidRPr="008F1842" w:rsidRDefault="008D20F2" w:rsidP="00A722D2">
            <w:pPr>
              <w:ind w:firstLine="0"/>
              <w:rPr>
                <w:b/>
              </w:rPr>
            </w:pPr>
            <w:r>
              <w:rPr>
                <w:b/>
              </w:rPr>
              <w:t>Формат поля</w:t>
            </w:r>
          </w:p>
        </w:tc>
        <w:tc>
          <w:tcPr>
            <w:tcW w:w="2070" w:type="dxa"/>
          </w:tcPr>
          <w:p w:rsidR="008D20F2" w:rsidRPr="008F1842" w:rsidRDefault="008D20F2" w:rsidP="00A722D2">
            <w:pPr>
              <w:ind w:firstLine="0"/>
              <w:rPr>
                <w:b/>
              </w:rPr>
            </w:pPr>
            <w:r w:rsidRPr="008F1842">
              <w:rPr>
                <w:b/>
              </w:rPr>
              <w:t>Обязательность заполнения</w:t>
            </w:r>
          </w:p>
        </w:tc>
        <w:tc>
          <w:tcPr>
            <w:tcW w:w="2970" w:type="dxa"/>
          </w:tcPr>
          <w:p w:rsidR="008D20F2" w:rsidRPr="008F1842" w:rsidRDefault="008D20F2" w:rsidP="00A722D2">
            <w:pPr>
              <w:ind w:firstLine="0"/>
              <w:rPr>
                <w:b/>
              </w:rPr>
            </w:pPr>
            <w:r w:rsidRPr="008F1842">
              <w:rPr>
                <w:b/>
              </w:rPr>
              <w:t>Ограничения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Общее направление</w:t>
            </w:r>
          </w:p>
        </w:tc>
        <w:tc>
          <w:tcPr>
            <w:tcW w:w="1620" w:type="dxa"/>
          </w:tcPr>
          <w:p w:rsidR="008D20F2" w:rsidRDefault="008D20F2" w:rsidP="008D20F2">
            <w:pPr>
              <w:ind w:firstLine="0"/>
            </w:pPr>
            <w:r>
              <w:t>Выбрать из списка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Значение выбирается из справочника «Общее направление».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Тема публикации (отчета)/название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Текстовое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Стадия проекта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Выбрать из списка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Значение выбирается из справочника «Стадия проекта»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Стадия публикации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Выбрать из списка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Значение выбирается из справочника «Стадия публикации»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Тип отчетного документа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Выбрать из списка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Значение выбирается из справочника «Тип отчетного документа»</w:t>
            </w:r>
          </w:p>
        </w:tc>
      </w:tr>
      <w:tr w:rsidR="008D20F2" w:rsidTr="00A722D2">
        <w:trPr>
          <w:trHeight w:val="674"/>
        </w:trPr>
        <w:tc>
          <w:tcPr>
            <w:tcW w:w="927" w:type="dxa"/>
            <w:vMerge w:val="restart"/>
          </w:tcPr>
          <w:p w:rsidR="008D20F2" w:rsidRDefault="008D20F2" w:rsidP="00A722D2">
            <w:pPr>
              <w:ind w:firstLine="0"/>
            </w:pPr>
            <w:r>
              <w:t>Отчетный период</w:t>
            </w:r>
          </w:p>
        </w:tc>
        <w:tc>
          <w:tcPr>
            <w:tcW w:w="1858" w:type="dxa"/>
          </w:tcPr>
          <w:p w:rsidR="008D20F2" w:rsidRDefault="008D20F2" w:rsidP="00A722D2">
            <w:pPr>
              <w:ind w:firstLine="0"/>
            </w:pPr>
            <w:r>
              <w:t>с</w:t>
            </w:r>
          </w:p>
        </w:tc>
        <w:tc>
          <w:tcPr>
            <w:tcW w:w="1620" w:type="dxa"/>
            <w:vMerge w:val="restart"/>
          </w:tcPr>
          <w:p w:rsidR="008D20F2" w:rsidRDefault="008D20F2" w:rsidP="00A722D2">
            <w:pPr>
              <w:ind w:firstLine="0"/>
            </w:pPr>
            <w:r>
              <w:t>Дата</w:t>
            </w:r>
          </w:p>
        </w:tc>
        <w:tc>
          <w:tcPr>
            <w:tcW w:w="2070" w:type="dxa"/>
            <w:vMerge w:val="restart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  <w:vMerge w:val="restart"/>
          </w:tcPr>
          <w:p w:rsidR="008D20F2" w:rsidRDefault="008D20F2" w:rsidP="00A722D2"/>
        </w:tc>
      </w:tr>
      <w:tr w:rsidR="008D20F2" w:rsidTr="00A722D2">
        <w:trPr>
          <w:trHeight w:val="337"/>
        </w:trPr>
        <w:tc>
          <w:tcPr>
            <w:tcW w:w="927" w:type="dxa"/>
            <w:vMerge/>
          </w:tcPr>
          <w:p w:rsidR="008D20F2" w:rsidRDefault="008D20F2" w:rsidP="00A722D2">
            <w:pPr>
              <w:ind w:firstLine="0"/>
            </w:pPr>
          </w:p>
        </w:tc>
        <w:tc>
          <w:tcPr>
            <w:tcW w:w="1858" w:type="dxa"/>
          </w:tcPr>
          <w:p w:rsidR="008D20F2" w:rsidRDefault="008D20F2" w:rsidP="00A722D2">
            <w:pPr>
              <w:ind w:firstLine="0"/>
            </w:pPr>
            <w:r>
              <w:t>по</w:t>
            </w:r>
          </w:p>
        </w:tc>
        <w:tc>
          <w:tcPr>
            <w:tcW w:w="1620" w:type="dxa"/>
            <w:vMerge/>
          </w:tcPr>
          <w:p w:rsidR="008D20F2" w:rsidRDefault="008D20F2" w:rsidP="00A722D2"/>
        </w:tc>
        <w:tc>
          <w:tcPr>
            <w:tcW w:w="2070" w:type="dxa"/>
            <w:vMerge/>
          </w:tcPr>
          <w:p w:rsidR="008D20F2" w:rsidRDefault="008D20F2" w:rsidP="00A722D2"/>
        </w:tc>
        <w:tc>
          <w:tcPr>
            <w:tcW w:w="2970" w:type="dxa"/>
            <w:vMerge/>
          </w:tcPr>
          <w:p w:rsidR="008D20F2" w:rsidRDefault="008D20F2" w:rsidP="00A722D2"/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lastRenderedPageBreak/>
              <w:t>Год публикации/выхода отчета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Выбрать из списка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Значение выбирается из справочника «Год публикации»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 xml:space="preserve">Абстракт 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Текстовое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Не более 300 слов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Автор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Выбрать из списка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Default="008D20F2" w:rsidP="008D20F2">
            <w:pPr>
              <w:ind w:firstLine="0"/>
            </w:pPr>
            <w:r>
              <w:t>Значение выбирается из справочника «Структурное подразделение»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>Документ (файл)</w:t>
            </w:r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  <w:r>
              <w:t>Объект</w:t>
            </w:r>
          </w:p>
        </w:tc>
        <w:tc>
          <w:tcPr>
            <w:tcW w:w="2070" w:type="dxa"/>
          </w:tcPr>
          <w:p w:rsidR="008D20F2" w:rsidRDefault="008D20F2" w:rsidP="00A722D2">
            <w:r>
              <w:t>+</w:t>
            </w:r>
          </w:p>
        </w:tc>
        <w:tc>
          <w:tcPr>
            <w:tcW w:w="2970" w:type="dxa"/>
          </w:tcPr>
          <w:p w:rsidR="008D20F2" w:rsidRPr="003A0EC8" w:rsidRDefault="008D20F2" w:rsidP="00A722D2">
            <w:pPr>
              <w:ind w:firstLine="0"/>
            </w:pPr>
            <w:r>
              <w:t xml:space="preserve">Прикрепляется документ в формате </w:t>
            </w:r>
            <w:r>
              <w:rPr>
                <w:lang w:val="en-US"/>
              </w:rPr>
              <w:t>pdf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r>
              <w:t xml:space="preserve">Конфиденциально </w:t>
            </w:r>
          </w:p>
        </w:tc>
        <w:tc>
          <w:tcPr>
            <w:tcW w:w="1620" w:type="dxa"/>
          </w:tcPr>
          <w:p w:rsidR="008D20F2" w:rsidRPr="008D20F2" w:rsidRDefault="008D20F2" w:rsidP="008D20F2">
            <w:pPr>
              <w:ind w:firstLine="0"/>
            </w:pPr>
            <w:r>
              <w:t>Галочка</w:t>
            </w:r>
          </w:p>
        </w:tc>
        <w:tc>
          <w:tcPr>
            <w:tcW w:w="2070" w:type="dxa"/>
          </w:tcPr>
          <w:p w:rsidR="008D20F2" w:rsidRDefault="008D20F2" w:rsidP="00A722D2">
            <w:r>
              <w:t>-</w:t>
            </w:r>
          </w:p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  <w:r>
              <w:t>Уже есть ваша.</w:t>
            </w:r>
          </w:p>
        </w:tc>
      </w:tr>
      <w:tr w:rsidR="008D20F2" w:rsidTr="00A722D2">
        <w:tc>
          <w:tcPr>
            <w:tcW w:w="2785" w:type="dxa"/>
            <w:gridSpan w:val="2"/>
          </w:tcPr>
          <w:p w:rsidR="008D20F2" w:rsidRDefault="008D20F2" w:rsidP="00A722D2">
            <w:pPr>
              <w:ind w:firstLine="0"/>
            </w:pPr>
            <w:bookmarkStart w:id="0" w:name="_GoBack"/>
            <w:bookmarkEnd w:id="0"/>
          </w:p>
        </w:tc>
        <w:tc>
          <w:tcPr>
            <w:tcW w:w="1620" w:type="dxa"/>
          </w:tcPr>
          <w:p w:rsidR="008D20F2" w:rsidRDefault="008D20F2" w:rsidP="00A722D2">
            <w:pPr>
              <w:ind w:firstLine="0"/>
            </w:pPr>
          </w:p>
        </w:tc>
        <w:tc>
          <w:tcPr>
            <w:tcW w:w="2070" w:type="dxa"/>
          </w:tcPr>
          <w:p w:rsidR="008D20F2" w:rsidRDefault="008D20F2" w:rsidP="00A722D2"/>
        </w:tc>
        <w:tc>
          <w:tcPr>
            <w:tcW w:w="2970" w:type="dxa"/>
          </w:tcPr>
          <w:p w:rsidR="008D20F2" w:rsidRDefault="008D20F2" w:rsidP="00A722D2">
            <w:pPr>
              <w:ind w:firstLine="0"/>
            </w:pPr>
          </w:p>
        </w:tc>
      </w:tr>
    </w:tbl>
    <w:p w:rsidR="009828CC" w:rsidRDefault="009828CC"/>
    <w:sectPr w:rsidR="00982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0155E"/>
    <w:multiLevelType w:val="hybridMultilevel"/>
    <w:tmpl w:val="17F469C4"/>
    <w:lvl w:ilvl="0" w:tplc="9A8202D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CB"/>
    <w:rsid w:val="003416CB"/>
    <w:rsid w:val="0077148E"/>
    <w:rsid w:val="008A1F85"/>
    <w:rsid w:val="008D20F2"/>
    <w:rsid w:val="009828CC"/>
    <w:rsid w:val="009C3381"/>
    <w:rsid w:val="00ED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A9844-45BC-4809-ADDE-6E47234E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0F2"/>
    <w:pPr>
      <w:spacing w:before="60" w:after="6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0F2"/>
    <w:pPr>
      <w:spacing w:before="60" w:after="6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20F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C33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hta@nis.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xample@nis.edu.kz)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244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2020-06-22T14:42:00Z</dcterms:created>
  <dcterms:modified xsi:type="dcterms:W3CDTF">2020-06-22T14:51:00Z</dcterms:modified>
</cp:coreProperties>
</file>